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3EFD" w14:textId="148F6BAC" w:rsidR="00EB37E2" w:rsidRPr="00B8201A" w:rsidRDefault="00EB37E2" w:rsidP="00EB37E2">
      <w:pPr>
        <w:jc w:val="center"/>
        <w:rPr>
          <w:rFonts w:ascii="Meiryo UI" w:eastAsia="Meiryo UI" w:hAnsi="Meiryo UI"/>
          <w:b/>
          <w:sz w:val="24"/>
          <w:szCs w:val="24"/>
        </w:rPr>
      </w:pPr>
      <w:r w:rsidRPr="00B8201A">
        <w:rPr>
          <w:rFonts w:ascii="Meiryo UI" w:eastAsia="Meiryo UI" w:hAnsi="Meiryo UI" w:hint="eastAsia"/>
          <w:b/>
          <w:sz w:val="24"/>
          <w:szCs w:val="24"/>
        </w:rPr>
        <w:t>外国人就労適性試験（TEAFN）のトライアル利用の概要</w:t>
      </w:r>
    </w:p>
    <w:p w14:paraId="1B4D9BDA" w14:textId="0C6639B7" w:rsidR="00EB37E2" w:rsidRDefault="00EB37E2" w:rsidP="00EB37E2">
      <w:pPr>
        <w:rPr>
          <w:rFonts w:ascii="Meiryo UI" w:eastAsia="Meiryo UI" w:hAnsi="Meiryo UI"/>
        </w:rPr>
      </w:pPr>
    </w:p>
    <w:p w14:paraId="48C0D914" w14:textId="20FC73A2" w:rsidR="003D6856" w:rsidRPr="003D6856" w:rsidRDefault="003D6856" w:rsidP="00EB37E2">
      <w:pPr>
        <w:rPr>
          <w:rFonts w:ascii="Meiryo UI" w:eastAsia="Meiryo UI" w:hAnsi="Meiryo UI"/>
          <w:b/>
          <w:bCs/>
          <w:u w:val="single"/>
        </w:rPr>
      </w:pPr>
      <w:r w:rsidRPr="003D6856">
        <w:rPr>
          <w:rFonts w:ascii="Meiryo UI" w:eastAsia="Meiryo UI" w:hAnsi="Meiryo UI" w:hint="eastAsia"/>
          <w:b/>
          <w:bCs/>
          <w:u w:val="single"/>
        </w:rPr>
        <w:t>趣旨</w:t>
      </w:r>
    </w:p>
    <w:p w14:paraId="0B60B132" w14:textId="4AF10254" w:rsidR="00EB37E2" w:rsidRDefault="00EB37E2" w:rsidP="00EB37E2">
      <w:pPr>
        <w:rPr>
          <w:rFonts w:ascii="Meiryo UI" w:eastAsia="Meiryo UI" w:hAnsi="Meiryo UI"/>
        </w:rPr>
      </w:pPr>
      <w:r>
        <w:rPr>
          <w:rFonts w:ascii="Meiryo UI" w:eastAsia="Meiryo UI" w:hAnsi="Meiryo UI" w:hint="eastAsia"/>
        </w:rPr>
        <w:t>外国人</w:t>
      </w:r>
      <w:r w:rsidR="00B57E6B">
        <w:rPr>
          <w:rFonts w:ascii="Meiryo UI" w:eastAsia="Meiryo UI" w:hAnsi="Meiryo UI" w:hint="eastAsia"/>
        </w:rPr>
        <w:t>雇用</w:t>
      </w:r>
      <w:r>
        <w:rPr>
          <w:rFonts w:ascii="Meiryo UI" w:eastAsia="Meiryo UI" w:hAnsi="Meiryo UI" w:hint="eastAsia"/>
        </w:rPr>
        <w:t>協議会の理念および日本における外国人の雇用を活発</w:t>
      </w:r>
      <w:r w:rsidR="00D61EFD">
        <w:rPr>
          <w:rFonts w:ascii="Meiryo UI" w:eastAsia="Meiryo UI" w:hAnsi="Meiryo UI" w:hint="eastAsia"/>
        </w:rPr>
        <w:t>、</w:t>
      </w:r>
      <w:r>
        <w:rPr>
          <w:rFonts w:ascii="Meiryo UI" w:eastAsia="Meiryo UI" w:hAnsi="Meiryo UI" w:hint="eastAsia"/>
        </w:rPr>
        <w:t>かつ円滑にするという目的の実現に向けて、あらためて</w:t>
      </w:r>
      <w:r w:rsidR="00B57E6B">
        <w:rPr>
          <w:rFonts w:ascii="Meiryo UI" w:eastAsia="Meiryo UI" w:hAnsi="Meiryo UI" w:hint="eastAsia"/>
        </w:rPr>
        <w:t>外国人雇用</w:t>
      </w:r>
      <w:r>
        <w:rPr>
          <w:rFonts w:ascii="Meiryo UI" w:eastAsia="Meiryo UI" w:hAnsi="Meiryo UI" w:hint="eastAsia"/>
        </w:rPr>
        <w:t>協議会の</w:t>
      </w:r>
      <w:r w:rsidR="00B57E6B">
        <w:rPr>
          <w:rFonts w:ascii="Meiryo UI" w:eastAsia="Meiryo UI" w:hAnsi="Meiryo UI" w:hint="eastAsia"/>
        </w:rPr>
        <w:t>就労適正に係る</w:t>
      </w:r>
      <w:r>
        <w:rPr>
          <w:rFonts w:ascii="Meiryo UI" w:eastAsia="Meiryo UI" w:hAnsi="Meiryo UI" w:hint="eastAsia"/>
        </w:rPr>
        <w:t>ガイドラインと</w:t>
      </w:r>
      <w:r w:rsidR="00B57E6B">
        <w:rPr>
          <w:rFonts w:ascii="Meiryo UI" w:eastAsia="Meiryo UI" w:hAnsi="Meiryo UI" w:hint="eastAsia"/>
        </w:rPr>
        <w:t>そ</w:t>
      </w:r>
      <w:r>
        <w:rPr>
          <w:rFonts w:ascii="Meiryo UI" w:eastAsia="Meiryo UI" w:hAnsi="Meiryo UI" w:hint="eastAsia"/>
        </w:rPr>
        <w:t>の具現化としてのTEAFNを世の中に発信していき</w:t>
      </w:r>
      <w:r w:rsidR="00D61EFD">
        <w:rPr>
          <w:rFonts w:ascii="Meiryo UI" w:eastAsia="Meiryo UI" w:hAnsi="Meiryo UI" w:hint="eastAsia"/>
        </w:rPr>
        <w:t>ます。</w:t>
      </w:r>
    </w:p>
    <w:p w14:paraId="177A8B15" w14:textId="0C861B0A" w:rsidR="00EB37E2" w:rsidRDefault="00EB37E2" w:rsidP="00EB37E2">
      <w:pPr>
        <w:rPr>
          <w:rFonts w:ascii="Meiryo UI" w:eastAsia="Meiryo UI" w:hAnsi="Meiryo UI"/>
        </w:rPr>
      </w:pPr>
      <w:r>
        <w:rPr>
          <w:rFonts w:ascii="Meiryo UI" w:eastAsia="Meiryo UI" w:hAnsi="Meiryo UI" w:hint="eastAsia"/>
        </w:rPr>
        <w:t>今後、一般企業への有料利用を促し、さらには、教育機関や人材会社への発信・展開を</w:t>
      </w:r>
      <w:r w:rsidR="00101B14">
        <w:rPr>
          <w:rFonts w:ascii="Meiryo UI" w:eastAsia="Meiryo UI" w:hAnsi="Meiryo UI" w:hint="eastAsia"/>
        </w:rPr>
        <w:t>行ってまいります。</w:t>
      </w:r>
      <w:r>
        <w:rPr>
          <w:rFonts w:ascii="Meiryo UI" w:eastAsia="Meiryo UI" w:hAnsi="Meiryo UI" w:hint="eastAsia"/>
        </w:rPr>
        <w:t>それにあたって、まずは</w:t>
      </w:r>
      <w:r w:rsidR="00B57E6B">
        <w:rPr>
          <w:rFonts w:ascii="Meiryo UI" w:eastAsia="Meiryo UI" w:hAnsi="Meiryo UI" w:hint="eastAsia"/>
        </w:rPr>
        <w:t>外国人雇用</w:t>
      </w:r>
      <w:r>
        <w:rPr>
          <w:rFonts w:ascii="Meiryo UI" w:eastAsia="Meiryo UI" w:hAnsi="Meiryo UI" w:hint="eastAsia"/>
        </w:rPr>
        <w:t>協議会の理事</w:t>
      </w:r>
      <w:r w:rsidR="00101B14">
        <w:rPr>
          <w:rFonts w:ascii="Meiryo UI" w:eastAsia="Meiryo UI" w:hAnsi="Meiryo UI" w:hint="eastAsia"/>
        </w:rPr>
        <w:t>企業</w:t>
      </w:r>
      <w:r>
        <w:rPr>
          <w:rFonts w:ascii="Meiryo UI" w:eastAsia="Meiryo UI" w:hAnsi="Meiryo UI" w:hint="eastAsia"/>
        </w:rPr>
        <w:t>・</w:t>
      </w:r>
      <w:r w:rsidR="00101B14">
        <w:rPr>
          <w:rFonts w:ascii="Meiryo UI" w:eastAsia="Meiryo UI" w:hAnsi="Meiryo UI" w:hint="eastAsia"/>
        </w:rPr>
        <w:t>会員企業、および理事企業・会員企業のグループ企業</w:t>
      </w:r>
      <w:r>
        <w:rPr>
          <w:rFonts w:ascii="Meiryo UI" w:eastAsia="Meiryo UI" w:hAnsi="Meiryo UI" w:hint="eastAsia"/>
        </w:rPr>
        <w:t>で</w:t>
      </w:r>
      <w:r w:rsidR="00B57E6B">
        <w:rPr>
          <w:rFonts w:ascii="Meiryo UI" w:eastAsia="Meiryo UI" w:hAnsi="Meiryo UI" w:hint="eastAsia"/>
        </w:rPr>
        <w:t>無料にて</w:t>
      </w:r>
      <w:r>
        <w:rPr>
          <w:rFonts w:ascii="Meiryo UI" w:eastAsia="Meiryo UI" w:hAnsi="Meiryo UI" w:hint="eastAsia"/>
        </w:rPr>
        <w:t>トライアル</w:t>
      </w:r>
      <w:r w:rsidR="00B57E6B">
        <w:rPr>
          <w:rFonts w:ascii="Meiryo UI" w:eastAsia="Meiryo UI" w:hAnsi="Meiryo UI" w:hint="eastAsia"/>
        </w:rPr>
        <w:t>受験</w:t>
      </w:r>
      <w:r>
        <w:rPr>
          <w:rFonts w:ascii="Meiryo UI" w:eastAsia="Meiryo UI" w:hAnsi="Meiryo UI" w:hint="eastAsia"/>
        </w:rPr>
        <w:t>を</w:t>
      </w:r>
      <w:r w:rsidR="00101B14">
        <w:rPr>
          <w:rFonts w:ascii="Meiryo UI" w:eastAsia="Meiryo UI" w:hAnsi="Meiryo UI" w:hint="eastAsia"/>
        </w:rPr>
        <w:t>いただき</w:t>
      </w:r>
      <w:r>
        <w:rPr>
          <w:rFonts w:ascii="Meiryo UI" w:eastAsia="Meiryo UI" w:hAnsi="Meiryo UI" w:hint="eastAsia"/>
        </w:rPr>
        <w:t>、試験データと利用実績の獲得を</w:t>
      </w:r>
      <w:r w:rsidR="00101B14">
        <w:rPr>
          <w:rFonts w:ascii="Meiryo UI" w:eastAsia="Meiryo UI" w:hAnsi="Meiryo UI" w:hint="eastAsia"/>
        </w:rPr>
        <w:t>行います</w:t>
      </w:r>
      <w:r w:rsidR="00D61EFD">
        <w:rPr>
          <w:rFonts w:ascii="Meiryo UI" w:eastAsia="Meiryo UI" w:hAnsi="Meiryo UI" w:hint="eastAsia"/>
        </w:rPr>
        <w:t>。</w:t>
      </w:r>
    </w:p>
    <w:p w14:paraId="533655C8" w14:textId="77777777" w:rsidR="00EB37E2" w:rsidRDefault="00EB37E2" w:rsidP="00EB37E2">
      <w:pPr>
        <w:rPr>
          <w:rFonts w:ascii="Meiryo UI" w:eastAsia="Meiryo UI" w:hAnsi="Meiryo UI"/>
        </w:rPr>
      </w:pPr>
    </w:p>
    <w:p w14:paraId="730CD71B" w14:textId="49871A19" w:rsidR="00EB37E2" w:rsidRPr="00EB37E2" w:rsidRDefault="00D61EFD" w:rsidP="00EB37E2">
      <w:pPr>
        <w:rPr>
          <w:rFonts w:ascii="Meiryo UI" w:eastAsia="Meiryo UI" w:hAnsi="Meiryo UI"/>
          <w:b/>
          <w:bCs/>
          <w:u w:val="single"/>
        </w:rPr>
      </w:pPr>
      <w:r>
        <w:rPr>
          <w:rFonts w:ascii="Meiryo UI" w:eastAsia="Meiryo UI" w:hAnsi="Meiryo UI" w:hint="eastAsia"/>
          <w:b/>
          <w:bCs/>
          <w:u w:val="single"/>
        </w:rPr>
        <w:t>外国人就労適性試験（</w:t>
      </w:r>
      <w:r w:rsidR="00EB37E2" w:rsidRPr="00EB37E2">
        <w:rPr>
          <w:rFonts w:ascii="Meiryo UI" w:eastAsia="Meiryo UI" w:hAnsi="Meiryo UI" w:hint="eastAsia"/>
          <w:b/>
          <w:bCs/>
          <w:u w:val="single"/>
        </w:rPr>
        <w:t>TEAFN</w:t>
      </w:r>
      <w:r>
        <w:rPr>
          <w:rFonts w:ascii="Meiryo UI" w:eastAsia="Meiryo UI" w:hAnsi="Meiryo UI" w:hint="eastAsia"/>
          <w:b/>
          <w:bCs/>
          <w:u w:val="single"/>
        </w:rPr>
        <w:t>）</w:t>
      </w:r>
      <w:r w:rsidR="00EB37E2" w:rsidRPr="00EB37E2">
        <w:rPr>
          <w:rFonts w:ascii="Meiryo UI" w:eastAsia="Meiryo UI" w:hAnsi="Meiryo UI" w:hint="eastAsia"/>
          <w:b/>
          <w:bCs/>
          <w:u w:val="single"/>
        </w:rPr>
        <w:t>とは</w:t>
      </w:r>
    </w:p>
    <w:p w14:paraId="4EA50E36" w14:textId="7A1DBA98" w:rsidR="00EB37E2" w:rsidRDefault="00225CF1" w:rsidP="00EB37E2">
      <w:pPr>
        <w:rPr>
          <w:rFonts w:ascii="Meiryo UI" w:eastAsia="Meiryo UI" w:hAnsi="Meiryo UI"/>
          <w:color w:val="000000" w:themeColor="text1"/>
        </w:rPr>
      </w:pPr>
      <w:r>
        <w:rPr>
          <w:rFonts w:ascii="Meiryo UI" w:eastAsia="Meiryo UI" w:hAnsi="Meiryo UI" w:hint="eastAsia"/>
          <w:color w:val="000000" w:themeColor="text1"/>
        </w:rPr>
        <w:t>日本語能力や、日本で働く時に身に付けていてほしい文化および社会常識の保有能力と理解度を測定する試験が「外国人就労適性試験（T</w:t>
      </w:r>
      <w:r>
        <w:rPr>
          <w:rFonts w:ascii="Meiryo UI" w:eastAsia="Meiryo UI" w:hAnsi="Meiryo UI"/>
          <w:color w:val="000000" w:themeColor="text1"/>
        </w:rPr>
        <w:t>EAFN</w:t>
      </w:r>
      <w:r>
        <w:rPr>
          <w:rFonts w:ascii="Meiryo UI" w:eastAsia="Meiryo UI" w:hAnsi="Meiryo UI" w:hint="eastAsia"/>
          <w:color w:val="000000" w:themeColor="text1"/>
        </w:rPr>
        <w:t>）」です。詳しくは</w:t>
      </w:r>
      <w:r w:rsidR="00EB37E2" w:rsidRPr="003D6856">
        <w:rPr>
          <w:rFonts w:ascii="Meiryo UI" w:eastAsia="Meiryo UI" w:hAnsi="Meiryo UI" w:hint="eastAsia"/>
          <w:color w:val="000000" w:themeColor="text1"/>
        </w:rPr>
        <w:t>添付資料「外国人就労適性試験のご案内」</w:t>
      </w:r>
      <w:r w:rsidR="003D6856" w:rsidRPr="003D6856">
        <w:rPr>
          <w:rFonts w:ascii="Meiryo UI" w:eastAsia="Meiryo UI" w:hAnsi="Meiryo UI" w:hint="eastAsia"/>
          <w:color w:val="000000" w:themeColor="text1"/>
        </w:rPr>
        <w:t>をご</w:t>
      </w:r>
      <w:r w:rsidR="00EB37E2" w:rsidRPr="003D6856">
        <w:rPr>
          <w:rFonts w:ascii="Meiryo UI" w:eastAsia="Meiryo UI" w:hAnsi="Meiryo UI" w:hint="eastAsia"/>
          <w:color w:val="000000" w:themeColor="text1"/>
        </w:rPr>
        <w:t>参照</w:t>
      </w:r>
      <w:r w:rsidR="003D6856" w:rsidRPr="003D6856">
        <w:rPr>
          <w:rFonts w:ascii="Meiryo UI" w:eastAsia="Meiryo UI" w:hAnsi="Meiryo UI" w:hint="eastAsia"/>
          <w:color w:val="000000" w:themeColor="text1"/>
        </w:rPr>
        <w:t>ください。</w:t>
      </w:r>
    </w:p>
    <w:p w14:paraId="618C524D" w14:textId="5F3E4231" w:rsidR="0053693C" w:rsidRDefault="0053693C" w:rsidP="00EB37E2">
      <w:pPr>
        <w:rPr>
          <w:rFonts w:ascii="Meiryo UI" w:eastAsia="Meiryo UI" w:hAnsi="Meiryo UI"/>
          <w:color w:val="000000" w:themeColor="text1"/>
        </w:rPr>
      </w:pPr>
    </w:p>
    <w:p w14:paraId="727E330E" w14:textId="79BE6D12" w:rsidR="0053693C" w:rsidRPr="0053693C" w:rsidRDefault="00B71BBC" w:rsidP="00EB37E2">
      <w:pPr>
        <w:rPr>
          <w:rFonts w:ascii="Meiryo UI" w:eastAsia="Meiryo UI" w:hAnsi="Meiryo UI"/>
          <w:b/>
          <w:bCs/>
          <w:color w:val="000000" w:themeColor="text1"/>
          <w:u w:val="single"/>
        </w:rPr>
      </w:pPr>
      <w:r>
        <w:rPr>
          <w:rFonts w:ascii="Meiryo UI" w:eastAsia="Meiryo UI" w:hAnsi="Meiryo UI" w:hint="eastAsia"/>
          <w:b/>
          <w:bCs/>
          <w:color w:val="000000" w:themeColor="text1"/>
          <w:u w:val="single"/>
        </w:rPr>
        <w:t>トライアル利用の</w:t>
      </w:r>
      <w:r w:rsidR="0053693C" w:rsidRPr="0053693C">
        <w:rPr>
          <w:rFonts w:ascii="Meiryo UI" w:eastAsia="Meiryo UI" w:hAnsi="Meiryo UI" w:hint="eastAsia"/>
          <w:b/>
          <w:bCs/>
          <w:color w:val="000000" w:themeColor="text1"/>
          <w:u w:val="single"/>
        </w:rPr>
        <w:t>対象</w:t>
      </w:r>
    </w:p>
    <w:p w14:paraId="1E940B09" w14:textId="1ADB757D" w:rsidR="0053693C" w:rsidRDefault="0053693C" w:rsidP="00EB37E2">
      <w:pPr>
        <w:rPr>
          <w:rFonts w:ascii="Meiryo UI" w:eastAsia="Meiryo UI" w:hAnsi="Meiryo UI"/>
          <w:color w:val="000000" w:themeColor="text1"/>
        </w:rPr>
      </w:pPr>
      <w:r>
        <w:rPr>
          <w:rFonts w:ascii="Meiryo UI" w:eastAsia="Meiryo UI" w:hAnsi="Meiryo UI" w:hint="eastAsia"/>
          <w:color w:val="000000" w:themeColor="text1"/>
        </w:rPr>
        <w:t>外国人雇用協議会の理事</w:t>
      </w:r>
      <w:r w:rsidR="00101B14">
        <w:rPr>
          <w:rFonts w:ascii="Meiryo UI" w:eastAsia="Meiryo UI" w:hAnsi="Meiryo UI" w:hint="eastAsia"/>
          <w:color w:val="000000" w:themeColor="text1"/>
        </w:rPr>
        <w:t>企業</w:t>
      </w:r>
      <w:r>
        <w:rPr>
          <w:rFonts w:ascii="Meiryo UI" w:eastAsia="Meiryo UI" w:hAnsi="Meiryo UI" w:hint="eastAsia"/>
          <w:color w:val="000000" w:themeColor="text1"/>
        </w:rPr>
        <w:t>、会員</w:t>
      </w:r>
      <w:r w:rsidR="00717B93">
        <w:rPr>
          <w:rFonts w:ascii="Meiryo UI" w:eastAsia="Meiryo UI" w:hAnsi="Meiryo UI" w:hint="eastAsia"/>
          <w:color w:val="000000" w:themeColor="text1"/>
        </w:rPr>
        <w:t>企業</w:t>
      </w:r>
      <w:r>
        <w:rPr>
          <w:rFonts w:ascii="Meiryo UI" w:eastAsia="Meiryo UI" w:hAnsi="Meiryo UI" w:hint="eastAsia"/>
          <w:color w:val="000000" w:themeColor="text1"/>
        </w:rPr>
        <w:t>、および</w:t>
      </w:r>
      <w:r w:rsidR="00E72C8B">
        <w:rPr>
          <w:rFonts w:ascii="Meiryo UI" w:eastAsia="Meiryo UI" w:hAnsi="Meiryo UI" w:hint="eastAsia"/>
          <w:color w:val="000000" w:themeColor="text1"/>
        </w:rPr>
        <w:t>理事</w:t>
      </w:r>
      <w:r w:rsidR="00101B14">
        <w:rPr>
          <w:rFonts w:ascii="Meiryo UI" w:eastAsia="Meiryo UI" w:hAnsi="Meiryo UI" w:hint="eastAsia"/>
          <w:color w:val="000000" w:themeColor="text1"/>
        </w:rPr>
        <w:t>企業</w:t>
      </w:r>
      <w:r w:rsidR="00E72C8B">
        <w:rPr>
          <w:rFonts w:ascii="Meiryo UI" w:eastAsia="Meiryo UI" w:hAnsi="Meiryo UI" w:hint="eastAsia"/>
          <w:color w:val="000000" w:themeColor="text1"/>
        </w:rPr>
        <w:t>、会員</w:t>
      </w:r>
      <w:r w:rsidR="00717B93">
        <w:rPr>
          <w:rFonts w:ascii="Meiryo UI" w:eastAsia="Meiryo UI" w:hAnsi="Meiryo UI" w:hint="eastAsia"/>
          <w:color w:val="000000" w:themeColor="text1"/>
        </w:rPr>
        <w:t>企業</w:t>
      </w:r>
      <w:r w:rsidR="00E72C8B">
        <w:rPr>
          <w:rFonts w:ascii="Meiryo UI" w:eastAsia="Meiryo UI" w:hAnsi="Meiryo UI" w:hint="eastAsia"/>
          <w:color w:val="000000" w:themeColor="text1"/>
        </w:rPr>
        <w:t>のグループ企業</w:t>
      </w:r>
    </w:p>
    <w:p w14:paraId="2FE804CC" w14:textId="77777777" w:rsidR="00EB37E2" w:rsidRDefault="00EB37E2" w:rsidP="00EB37E2">
      <w:pPr>
        <w:rPr>
          <w:rFonts w:ascii="Meiryo UI" w:eastAsia="Meiryo UI" w:hAnsi="Meiryo UI"/>
        </w:rPr>
      </w:pPr>
    </w:p>
    <w:p w14:paraId="6685B97D" w14:textId="1DB12513" w:rsidR="00EB37E2" w:rsidRPr="004C2AC7" w:rsidRDefault="00EB37E2" w:rsidP="00EB37E2">
      <w:pPr>
        <w:rPr>
          <w:rFonts w:ascii="Meiryo UI" w:hAnsi="Meiryo UI"/>
          <w:b/>
          <w:bCs/>
          <w:u w:val="single"/>
        </w:rPr>
      </w:pPr>
      <w:r w:rsidRPr="003D6856">
        <w:rPr>
          <w:rFonts w:ascii="Meiryo UI" w:eastAsia="Meiryo UI" w:hAnsi="Meiryo UI" w:hint="eastAsia"/>
          <w:b/>
          <w:bCs/>
          <w:u w:val="single"/>
        </w:rPr>
        <w:t>取り組み方法</w:t>
      </w:r>
    </w:p>
    <w:p w14:paraId="528A5028" w14:textId="67E98CF3" w:rsidR="00B8201A" w:rsidRPr="00E65A97" w:rsidRDefault="00E65A97" w:rsidP="00E65A97">
      <w:pPr>
        <w:rPr>
          <w:rFonts w:ascii="Meiryo UI" w:eastAsia="Meiryo UI" w:hAnsi="Meiryo UI"/>
        </w:rPr>
      </w:pPr>
      <w:r>
        <w:rPr>
          <w:rFonts w:ascii="Meiryo UI" w:eastAsia="Meiryo UI" w:hAnsi="Meiryo UI" w:hint="eastAsia"/>
        </w:rPr>
        <w:t>S</w:t>
      </w:r>
      <w:r>
        <w:rPr>
          <w:rFonts w:ascii="Meiryo UI" w:eastAsia="Meiryo UI" w:hAnsi="Meiryo UI"/>
        </w:rPr>
        <w:t xml:space="preserve">tep 1. </w:t>
      </w:r>
      <w:r w:rsidR="00EB37E2" w:rsidRPr="00E65A97">
        <w:rPr>
          <w:rFonts w:ascii="Meiryo UI" w:eastAsia="Meiryo UI" w:hAnsi="Meiryo UI" w:hint="eastAsia"/>
        </w:rPr>
        <w:t>トライアル受験者</w:t>
      </w:r>
      <w:r w:rsidR="00B8201A">
        <w:rPr>
          <w:rFonts w:ascii="Meiryo UI" w:eastAsia="Meiryo UI" w:hAnsi="Meiryo UI" w:hint="eastAsia"/>
        </w:rPr>
        <w:t>を選定いただきます。</w:t>
      </w:r>
      <w:r w:rsidR="00F3684D">
        <w:rPr>
          <w:rFonts w:ascii="Meiryo UI" w:eastAsia="Meiryo UI" w:hAnsi="Meiryo UI" w:hint="eastAsia"/>
        </w:rPr>
        <w:t>企業は10名上限、教育機関は20名上限。</w:t>
      </w:r>
    </w:p>
    <w:p w14:paraId="1E6E9B04" w14:textId="337779BE" w:rsidR="00E65A97" w:rsidRPr="00E65A97" w:rsidRDefault="00E65A97" w:rsidP="00556FDE">
      <w:pPr>
        <w:ind w:left="840" w:hangingChars="400" w:hanging="840"/>
        <w:rPr>
          <w:rFonts w:ascii="Meiryo UI" w:eastAsia="Meiryo UI" w:hAnsi="Meiryo UI"/>
        </w:rPr>
      </w:pPr>
      <w:r>
        <w:rPr>
          <w:rFonts w:ascii="Meiryo UI" w:eastAsia="Meiryo UI" w:hAnsi="Meiryo UI" w:hint="eastAsia"/>
        </w:rPr>
        <w:t>S</w:t>
      </w:r>
      <w:r>
        <w:rPr>
          <w:rFonts w:ascii="Meiryo UI" w:eastAsia="Meiryo UI" w:hAnsi="Meiryo UI"/>
        </w:rPr>
        <w:t xml:space="preserve">tep 2. </w:t>
      </w:r>
      <w:r w:rsidR="00EB37E2" w:rsidRPr="00E65A97">
        <w:rPr>
          <w:rFonts w:ascii="Meiryo UI" w:eastAsia="Meiryo UI" w:hAnsi="Meiryo UI" w:hint="eastAsia"/>
        </w:rPr>
        <w:t>受験日時</w:t>
      </w:r>
      <w:r w:rsidR="003D6856" w:rsidRPr="00E65A97">
        <w:rPr>
          <w:rFonts w:ascii="Meiryo UI" w:eastAsia="Meiryo UI" w:hAnsi="Meiryo UI" w:hint="eastAsia"/>
        </w:rPr>
        <w:t>、受験者数、実施試験</w:t>
      </w:r>
      <w:r w:rsidR="00EB37E2" w:rsidRPr="00E65A97">
        <w:rPr>
          <w:rFonts w:ascii="Meiryo UI" w:eastAsia="Meiryo UI" w:hAnsi="Meiryo UI" w:hint="eastAsia"/>
        </w:rPr>
        <w:t>を</w:t>
      </w:r>
      <w:r w:rsidR="00101B14">
        <w:rPr>
          <w:rFonts w:ascii="Meiryo UI" w:eastAsia="Meiryo UI" w:hAnsi="Meiryo UI" w:hint="eastAsia"/>
        </w:rPr>
        <w:t>お決めいただき</w:t>
      </w:r>
      <w:r w:rsidR="003D6856" w:rsidRPr="00E65A97">
        <w:rPr>
          <w:rFonts w:ascii="Meiryo UI" w:eastAsia="Meiryo UI" w:hAnsi="Meiryo UI" w:hint="eastAsia"/>
        </w:rPr>
        <w:t>、添付資料「トライアル利用</w:t>
      </w:r>
      <w:r w:rsidR="00F3684D">
        <w:rPr>
          <w:rFonts w:ascii="Meiryo UI" w:eastAsia="Meiryo UI" w:hAnsi="Meiryo UI" w:hint="eastAsia"/>
        </w:rPr>
        <w:t>・受験申請のご案内</w:t>
      </w:r>
      <w:r w:rsidR="003D6856" w:rsidRPr="00E65A97">
        <w:rPr>
          <w:rFonts w:ascii="Meiryo UI" w:eastAsia="Meiryo UI" w:hAnsi="Meiryo UI" w:hint="eastAsia"/>
        </w:rPr>
        <w:t>」に沿って、受験をお申込みいただきます。</w:t>
      </w:r>
    </w:p>
    <w:p w14:paraId="388B054D" w14:textId="71F10626" w:rsidR="00EB37E2" w:rsidRPr="00E65A97" w:rsidRDefault="00E65A97" w:rsidP="00E65A97">
      <w:pPr>
        <w:rPr>
          <w:rFonts w:ascii="Meiryo UI" w:eastAsia="Meiryo UI" w:hAnsi="Meiryo UI"/>
        </w:rPr>
      </w:pPr>
      <w:r>
        <w:rPr>
          <w:rFonts w:ascii="Meiryo UI" w:eastAsia="Meiryo UI" w:hAnsi="Meiryo UI" w:hint="eastAsia"/>
        </w:rPr>
        <w:t>S</w:t>
      </w:r>
      <w:r>
        <w:rPr>
          <w:rFonts w:ascii="Meiryo UI" w:eastAsia="Meiryo UI" w:hAnsi="Meiryo UI"/>
        </w:rPr>
        <w:t xml:space="preserve">tep 3. </w:t>
      </w:r>
      <w:r w:rsidR="00EB37E2" w:rsidRPr="00E65A97">
        <w:rPr>
          <w:rFonts w:ascii="Meiryo UI" w:eastAsia="Meiryo UI" w:hAnsi="Meiryo UI" w:hint="eastAsia"/>
        </w:rPr>
        <w:t>事務局より</w:t>
      </w:r>
      <w:r w:rsidR="003D6856" w:rsidRPr="00E65A97">
        <w:rPr>
          <w:rFonts w:ascii="Meiryo UI" w:eastAsia="Meiryo UI" w:hAnsi="Meiryo UI" w:hint="eastAsia"/>
        </w:rPr>
        <w:t>試験資材が届きます。</w:t>
      </w:r>
    </w:p>
    <w:p w14:paraId="4CE9F6B8" w14:textId="77777777" w:rsidR="00DC362F" w:rsidRDefault="00E65A97" w:rsidP="00B8201A">
      <w:pPr>
        <w:ind w:left="840" w:hangingChars="400" w:hanging="840"/>
        <w:rPr>
          <w:rFonts w:ascii="Meiryo UI" w:eastAsia="Meiryo UI" w:hAnsi="Meiryo UI"/>
        </w:rPr>
      </w:pPr>
      <w:r>
        <w:rPr>
          <w:rFonts w:ascii="Meiryo UI" w:eastAsia="Meiryo UI" w:hAnsi="Meiryo UI" w:hint="eastAsia"/>
        </w:rPr>
        <w:t>S</w:t>
      </w:r>
      <w:r>
        <w:rPr>
          <w:rFonts w:ascii="Meiryo UI" w:eastAsia="Meiryo UI" w:hAnsi="Meiryo UI"/>
        </w:rPr>
        <w:t>tep</w:t>
      </w:r>
      <w:r w:rsidR="00B8201A">
        <w:rPr>
          <w:rFonts w:ascii="Meiryo UI" w:eastAsia="Meiryo UI" w:hAnsi="Meiryo UI"/>
        </w:rPr>
        <w:t xml:space="preserve"> </w:t>
      </w:r>
      <w:r>
        <w:rPr>
          <w:rFonts w:ascii="Meiryo UI" w:eastAsia="Meiryo UI" w:hAnsi="Meiryo UI"/>
        </w:rPr>
        <w:t xml:space="preserve">4. </w:t>
      </w:r>
      <w:r w:rsidR="003D6856" w:rsidRPr="00E65A97">
        <w:rPr>
          <w:rFonts w:ascii="Meiryo UI" w:eastAsia="Meiryo UI" w:hAnsi="Meiryo UI" w:hint="eastAsia"/>
        </w:rPr>
        <w:t>試験日に</w:t>
      </w:r>
      <w:r w:rsidRPr="00E65A97">
        <w:rPr>
          <w:rFonts w:ascii="Meiryo UI" w:eastAsia="Meiryo UI" w:hAnsi="Meiryo UI" w:hint="eastAsia"/>
        </w:rPr>
        <w:t>T</w:t>
      </w:r>
      <w:r w:rsidRPr="00E65A97">
        <w:rPr>
          <w:rFonts w:ascii="Meiryo UI" w:eastAsia="Meiryo UI" w:hAnsi="Meiryo UI"/>
        </w:rPr>
        <w:t>EAFN</w:t>
      </w:r>
      <w:r w:rsidR="00EB37E2" w:rsidRPr="00E65A97">
        <w:rPr>
          <w:rFonts w:ascii="Meiryo UI" w:eastAsia="Meiryo UI" w:hAnsi="Meiryo UI" w:hint="eastAsia"/>
        </w:rPr>
        <w:t>を実施</w:t>
      </w:r>
      <w:r w:rsidRPr="00E65A97">
        <w:rPr>
          <w:rFonts w:ascii="Meiryo UI" w:eastAsia="Meiryo UI" w:hAnsi="Meiryo UI" w:hint="eastAsia"/>
        </w:rPr>
        <w:t>いただきます。</w:t>
      </w:r>
    </w:p>
    <w:p w14:paraId="48573FE7" w14:textId="39C56588" w:rsidR="00EB37E2" w:rsidRPr="00E65A97" w:rsidRDefault="00DC362F" w:rsidP="00B8201A">
      <w:pPr>
        <w:ind w:left="840" w:hangingChars="400" w:hanging="840"/>
        <w:rPr>
          <w:rFonts w:ascii="Meiryo UI" w:eastAsia="Meiryo UI" w:hAnsi="Meiryo UI"/>
        </w:rPr>
      </w:pPr>
      <w:r>
        <w:rPr>
          <w:rFonts w:ascii="Meiryo UI" w:eastAsia="Meiryo UI" w:hAnsi="Meiryo UI" w:hint="eastAsia"/>
        </w:rPr>
        <w:t>S</w:t>
      </w:r>
      <w:r>
        <w:rPr>
          <w:rFonts w:ascii="Meiryo UI" w:eastAsia="Meiryo UI" w:hAnsi="Meiryo UI"/>
        </w:rPr>
        <w:t xml:space="preserve">tep 5. </w:t>
      </w:r>
      <w:r w:rsidR="00E65A97" w:rsidRPr="00E65A97">
        <w:rPr>
          <w:rFonts w:ascii="Meiryo UI" w:eastAsia="Meiryo UI" w:hAnsi="Meiryo UI" w:hint="eastAsia"/>
        </w:rPr>
        <w:t>試験後、アンケートをご協力いただき、マークシートなどの試験資材と共に返送ください。</w:t>
      </w:r>
    </w:p>
    <w:p w14:paraId="563B4E18" w14:textId="57865DE9" w:rsidR="00EB37E2" w:rsidRPr="00E65A97" w:rsidRDefault="00E65A97" w:rsidP="00E65A97">
      <w:pPr>
        <w:rPr>
          <w:rFonts w:ascii="Meiryo UI" w:eastAsia="Meiryo UI" w:hAnsi="Meiryo UI"/>
        </w:rPr>
      </w:pPr>
      <w:r>
        <w:rPr>
          <w:rFonts w:ascii="Meiryo UI" w:eastAsia="Meiryo UI" w:hAnsi="Meiryo UI" w:hint="eastAsia"/>
        </w:rPr>
        <w:t>S</w:t>
      </w:r>
      <w:r>
        <w:rPr>
          <w:rFonts w:ascii="Meiryo UI" w:eastAsia="Meiryo UI" w:hAnsi="Meiryo UI"/>
        </w:rPr>
        <w:t xml:space="preserve">tep </w:t>
      </w:r>
      <w:r w:rsidR="00DC362F">
        <w:rPr>
          <w:rFonts w:ascii="Meiryo UI" w:eastAsia="Meiryo UI" w:hAnsi="Meiryo UI"/>
        </w:rPr>
        <w:t>6</w:t>
      </w:r>
      <w:r>
        <w:rPr>
          <w:rFonts w:ascii="Meiryo UI" w:eastAsia="Meiryo UI" w:hAnsi="Meiryo UI"/>
        </w:rPr>
        <w:t xml:space="preserve">. </w:t>
      </w:r>
      <w:r w:rsidR="00EB37E2" w:rsidRPr="00E65A97">
        <w:rPr>
          <w:rFonts w:ascii="Meiryo UI" w:eastAsia="Meiryo UI" w:hAnsi="Meiryo UI" w:hint="eastAsia"/>
        </w:rPr>
        <w:t>事務局より試験結果が届きます。</w:t>
      </w:r>
    </w:p>
    <w:p w14:paraId="10B221AD" w14:textId="69FA6E43" w:rsidR="00EB37E2" w:rsidRDefault="00E65A97" w:rsidP="00E65A97">
      <w:pPr>
        <w:rPr>
          <w:rFonts w:ascii="Meiryo UI" w:eastAsia="Meiryo UI" w:hAnsi="Meiryo UI"/>
        </w:rPr>
      </w:pPr>
      <w:r>
        <w:rPr>
          <w:rFonts w:ascii="Meiryo UI" w:eastAsia="Meiryo UI" w:hAnsi="Meiryo UI" w:hint="eastAsia"/>
        </w:rPr>
        <w:t>S</w:t>
      </w:r>
      <w:r>
        <w:rPr>
          <w:rFonts w:ascii="Meiryo UI" w:eastAsia="Meiryo UI" w:hAnsi="Meiryo UI"/>
        </w:rPr>
        <w:t xml:space="preserve">tep </w:t>
      </w:r>
      <w:r w:rsidR="00DC362F">
        <w:rPr>
          <w:rFonts w:ascii="Meiryo UI" w:eastAsia="Meiryo UI" w:hAnsi="Meiryo UI"/>
        </w:rPr>
        <w:t>7</w:t>
      </w:r>
      <w:r>
        <w:rPr>
          <w:rFonts w:ascii="Meiryo UI" w:eastAsia="Meiryo UI" w:hAnsi="Meiryo UI"/>
        </w:rPr>
        <w:t xml:space="preserve">. </w:t>
      </w:r>
      <w:r w:rsidR="00EB37E2" w:rsidRPr="00E65A97">
        <w:rPr>
          <w:rFonts w:ascii="Meiryo UI" w:eastAsia="Meiryo UI" w:hAnsi="Meiryo UI" w:hint="eastAsia"/>
        </w:rPr>
        <w:t>受験実績とアンケートの内容につきましては、今後のPRや販促に活用をさせて</w:t>
      </w:r>
      <w:r w:rsidR="00101B14">
        <w:rPr>
          <w:rFonts w:ascii="Meiryo UI" w:eastAsia="Meiryo UI" w:hAnsi="Meiryo UI" w:hint="eastAsia"/>
        </w:rPr>
        <w:t>いただきます</w:t>
      </w:r>
      <w:r w:rsidR="00EB37E2" w:rsidRPr="00E65A97">
        <w:rPr>
          <w:rFonts w:ascii="Meiryo UI" w:eastAsia="Meiryo UI" w:hAnsi="Meiryo UI" w:hint="eastAsia"/>
        </w:rPr>
        <w:t>。</w:t>
      </w:r>
    </w:p>
    <w:p w14:paraId="48D17190" w14:textId="25FE8E1C" w:rsidR="002F64E3" w:rsidRDefault="002F64E3" w:rsidP="00E65A97">
      <w:pPr>
        <w:rPr>
          <w:rFonts w:ascii="Meiryo UI" w:eastAsia="Meiryo UI" w:hAnsi="Meiryo UI"/>
        </w:rPr>
      </w:pPr>
    </w:p>
    <w:p w14:paraId="319E981F" w14:textId="53209A41" w:rsidR="002F64E3" w:rsidRPr="002F64E3" w:rsidRDefault="002F64E3" w:rsidP="00E65A97">
      <w:pPr>
        <w:rPr>
          <w:rFonts w:ascii="Meiryo UI" w:eastAsia="Meiryo UI" w:hAnsi="Meiryo UI"/>
          <w:b/>
          <w:bCs/>
          <w:u w:val="single"/>
        </w:rPr>
      </w:pPr>
      <w:r w:rsidRPr="002F64E3">
        <w:rPr>
          <w:rFonts w:ascii="Meiryo UI" w:eastAsia="Meiryo UI" w:hAnsi="Meiryo UI" w:hint="eastAsia"/>
          <w:b/>
          <w:bCs/>
          <w:u w:val="single"/>
        </w:rPr>
        <w:t>実施形態</w:t>
      </w:r>
    </w:p>
    <w:p w14:paraId="24CA84E2" w14:textId="05C3F1AF" w:rsidR="002F64E3" w:rsidRDefault="002F64E3" w:rsidP="00E65A97">
      <w:pPr>
        <w:rPr>
          <w:rFonts w:ascii="Meiryo UI" w:eastAsia="Meiryo UI" w:hAnsi="Meiryo UI"/>
        </w:rPr>
      </w:pPr>
      <w:r>
        <w:rPr>
          <w:rFonts w:ascii="Meiryo UI" w:eastAsia="Meiryo UI" w:hAnsi="Meiryo UI" w:hint="eastAsia"/>
        </w:rPr>
        <w:t>ペーパー試験</w:t>
      </w:r>
    </w:p>
    <w:p w14:paraId="4C590FF1" w14:textId="77777777" w:rsidR="00EB37E2" w:rsidRDefault="00EB37E2" w:rsidP="00EB37E2">
      <w:pPr>
        <w:rPr>
          <w:rFonts w:ascii="Meiryo UI" w:eastAsia="Meiryo UI" w:hAnsi="Meiryo UI"/>
        </w:rPr>
      </w:pPr>
    </w:p>
    <w:p w14:paraId="0FC56333" w14:textId="73FD9610" w:rsidR="00EB37E2" w:rsidRPr="00E65A97" w:rsidRDefault="00556FDE" w:rsidP="00EB37E2">
      <w:pPr>
        <w:rPr>
          <w:rFonts w:ascii="Meiryo UI" w:eastAsia="Meiryo UI" w:hAnsi="Meiryo UI"/>
          <w:b/>
          <w:bCs/>
          <w:u w:val="single"/>
        </w:rPr>
      </w:pPr>
      <w:r>
        <w:rPr>
          <w:rFonts w:ascii="Meiryo UI" w:eastAsia="Meiryo UI" w:hAnsi="Meiryo UI" w:hint="eastAsia"/>
          <w:b/>
          <w:bCs/>
          <w:u w:val="single"/>
        </w:rPr>
        <w:t>トライアル</w:t>
      </w:r>
      <w:r w:rsidR="00EB37E2" w:rsidRPr="00E65A97">
        <w:rPr>
          <w:rFonts w:ascii="Meiryo UI" w:eastAsia="Meiryo UI" w:hAnsi="Meiryo UI" w:hint="eastAsia"/>
          <w:b/>
          <w:bCs/>
          <w:u w:val="single"/>
        </w:rPr>
        <w:t>利用のメリット</w:t>
      </w:r>
    </w:p>
    <w:p w14:paraId="518E4612" w14:textId="77777777" w:rsidR="00B57E6B" w:rsidRDefault="00630F59" w:rsidP="00C73787">
      <w:pPr>
        <w:pStyle w:val="a3"/>
        <w:numPr>
          <w:ilvl w:val="0"/>
          <w:numId w:val="3"/>
        </w:numPr>
        <w:ind w:leftChars="0"/>
        <w:rPr>
          <w:rFonts w:ascii="Meiryo UI" w:eastAsia="Meiryo UI" w:hAnsi="Meiryo UI"/>
        </w:rPr>
      </w:pPr>
      <w:r w:rsidRPr="00B57E6B">
        <w:rPr>
          <w:rFonts w:ascii="Meiryo UI" w:eastAsia="Meiryo UI" w:hAnsi="Meiryo UI" w:hint="eastAsia"/>
        </w:rPr>
        <w:t xml:space="preserve">　</w:t>
      </w:r>
      <w:r w:rsidR="00EB37E2" w:rsidRPr="00B57E6B">
        <w:rPr>
          <w:rFonts w:ascii="Meiryo UI" w:eastAsia="Meiryo UI" w:hAnsi="Meiryo UI" w:hint="eastAsia"/>
        </w:rPr>
        <w:t>日本語力だけでは</w:t>
      </w:r>
      <w:r w:rsidR="00E65A97" w:rsidRPr="00B57E6B">
        <w:rPr>
          <w:rFonts w:ascii="Meiryo UI" w:eastAsia="Meiryo UI" w:hAnsi="Meiryo UI" w:hint="eastAsia"/>
        </w:rPr>
        <w:t>なく</w:t>
      </w:r>
      <w:r w:rsidR="00EB37E2" w:rsidRPr="00B57E6B">
        <w:rPr>
          <w:rFonts w:ascii="Meiryo UI" w:eastAsia="Meiryo UI" w:hAnsi="Meiryo UI" w:hint="eastAsia"/>
        </w:rPr>
        <w:t>、外国</w:t>
      </w:r>
      <w:r w:rsidR="00B57E6B" w:rsidRPr="00B57E6B">
        <w:rPr>
          <w:rFonts w:ascii="Meiryo UI" w:eastAsia="Meiryo UI" w:hAnsi="Meiryo UI" w:hint="eastAsia"/>
        </w:rPr>
        <w:t>人</w:t>
      </w:r>
      <w:r w:rsidR="00EB37E2" w:rsidRPr="00B57E6B">
        <w:rPr>
          <w:rFonts w:ascii="Meiryo UI" w:eastAsia="Meiryo UI" w:hAnsi="Meiryo UI" w:hint="eastAsia"/>
        </w:rPr>
        <w:t>人材の日本文化理解やビジネスマナー力を測ることができます</w:t>
      </w:r>
      <w:r w:rsidR="00101B14" w:rsidRPr="00B57E6B">
        <w:rPr>
          <w:rFonts w:ascii="Meiryo UI" w:eastAsia="Meiryo UI" w:hAnsi="Meiryo UI" w:hint="eastAsia"/>
        </w:rPr>
        <w:t>。</w:t>
      </w:r>
    </w:p>
    <w:p w14:paraId="16356083" w14:textId="77777777" w:rsidR="00B57E6B" w:rsidRDefault="00630F59" w:rsidP="006F1BF7">
      <w:pPr>
        <w:pStyle w:val="a3"/>
        <w:numPr>
          <w:ilvl w:val="0"/>
          <w:numId w:val="3"/>
        </w:numPr>
        <w:ind w:leftChars="0"/>
        <w:rPr>
          <w:rFonts w:ascii="Meiryo UI" w:eastAsia="Meiryo UI" w:hAnsi="Meiryo UI"/>
        </w:rPr>
      </w:pPr>
      <w:r w:rsidRPr="00B57E6B">
        <w:rPr>
          <w:rFonts w:ascii="Meiryo UI" w:eastAsia="Meiryo UI" w:hAnsi="Meiryo UI" w:hint="eastAsia"/>
        </w:rPr>
        <w:t xml:space="preserve">　</w:t>
      </w:r>
      <w:r w:rsidR="00EB37E2" w:rsidRPr="00B57E6B">
        <w:rPr>
          <w:rFonts w:ascii="Meiryo UI" w:eastAsia="Meiryo UI" w:hAnsi="Meiryo UI" w:hint="eastAsia"/>
        </w:rPr>
        <w:t>雇用する外国人材の意外な弱点が明らかになり、マネジメントや育成に生かして</w:t>
      </w:r>
      <w:r w:rsidR="00101B14" w:rsidRPr="00B57E6B">
        <w:rPr>
          <w:rFonts w:ascii="Meiryo UI" w:eastAsia="Meiryo UI" w:hAnsi="Meiryo UI" w:hint="eastAsia"/>
        </w:rPr>
        <w:t>いただく</w:t>
      </w:r>
      <w:r w:rsidR="00EB37E2" w:rsidRPr="00B57E6B">
        <w:rPr>
          <w:rFonts w:ascii="Meiryo UI" w:eastAsia="Meiryo UI" w:hAnsi="Meiryo UI" w:hint="eastAsia"/>
        </w:rPr>
        <w:t>ことができます。</w:t>
      </w:r>
    </w:p>
    <w:p w14:paraId="56B0B60C" w14:textId="77777777" w:rsidR="00B57E6B" w:rsidRDefault="00630F59" w:rsidP="00B57E6B">
      <w:pPr>
        <w:pStyle w:val="a3"/>
        <w:numPr>
          <w:ilvl w:val="0"/>
          <w:numId w:val="3"/>
        </w:numPr>
        <w:ind w:leftChars="0"/>
        <w:rPr>
          <w:rFonts w:ascii="Meiryo UI" w:eastAsia="Meiryo UI" w:hAnsi="Meiryo UI"/>
        </w:rPr>
      </w:pPr>
      <w:r w:rsidRPr="00B57E6B">
        <w:rPr>
          <w:rFonts w:ascii="Meiryo UI" w:eastAsia="Meiryo UI" w:hAnsi="Meiryo UI" w:hint="eastAsia"/>
        </w:rPr>
        <w:t xml:space="preserve">　</w:t>
      </w:r>
      <w:r w:rsidR="00EB37E2" w:rsidRPr="00B57E6B">
        <w:rPr>
          <w:rFonts w:ascii="Meiryo UI" w:eastAsia="Meiryo UI" w:hAnsi="Meiryo UI" w:hint="eastAsia"/>
        </w:rPr>
        <w:t xml:space="preserve">日本文化や基礎ビジネスマナーについて、あらためて学んでもらえる良い機会になります。　</w:t>
      </w:r>
    </w:p>
    <w:p w14:paraId="642A3C59" w14:textId="77777777" w:rsidR="00B57E6B" w:rsidRDefault="00630F59" w:rsidP="00B57E6B">
      <w:pPr>
        <w:pStyle w:val="a3"/>
        <w:ind w:leftChars="0" w:left="360"/>
        <w:rPr>
          <w:rFonts w:ascii="Meiryo UI" w:eastAsia="Meiryo UI" w:hAnsi="Meiryo UI"/>
          <w:color w:val="000000" w:themeColor="text1"/>
        </w:rPr>
      </w:pPr>
      <w:r w:rsidRPr="00B57E6B">
        <w:rPr>
          <w:rFonts w:ascii="Meiryo UI" w:eastAsia="Meiryo UI" w:hAnsi="Meiryo UI" w:hint="eastAsia"/>
          <w:color w:val="000000" w:themeColor="text1"/>
        </w:rPr>
        <w:t>☆</w:t>
      </w:r>
      <w:r w:rsidR="00EB37E2" w:rsidRPr="00B57E6B">
        <w:rPr>
          <w:rFonts w:ascii="Meiryo UI" w:eastAsia="Meiryo UI" w:hAnsi="Meiryo UI" w:hint="eastAsia"/>
          <w:color w:val="000000" w:themeColor="text1"/>
        </w:rPr>
        <w:t>TEAFN準拠教材の</w:t>
      </w:r>
      <w:r w:rsidR="0077534B" w:rsidRPr="00B57E6B">
        <w:rPr>
          <w:rFonts w:ascii="Meiryo UI" w:eastAsia="Meiryo UI" w:hAnsi="Meiryo UI" w:hint="eastAsia"/>
          <w:color w:val="000000" w:themeColor="text1"/>
        </w:rPr>
        <w:t>「</w:t>
      </w:r>
      <w:r w:rsidR="00EB37E2" w:rsidRPr="00B57E6B">
        <w:rPr>
          <w:rFonts w:ascii="Meiryo UI" w:eastAsia="Meiryo UI" w:hAnsi="Meiryo UI" w:hint="eastAsia"/>
          <w:color w:val="000000" w:themeColor="text1"/>
        </w:rPr>
        <w:t>日本で働くためのやさしい教科書</w:t>
      </w:r>
      <w:r w:rsidR="0077534B" w:rsidRPr="00B57E6B">
        <w:rPr>
          <w:rFonts w:ascii="Meiryo UI" w:eastAsia="Meiryo UI" w:hAnsi="Meiryo UI" w:hint="eastAsia"/>
          <w:color w:val="000000" w:themeColor="text1"/>
        </w:rPr>
        <w:t>」</w:t>
      </w:r>
      <w:r w:rsidR="00EB37E2" w:rsidRPr="00B57E6B">
        <w:rPr>
          <w:rFonts w:ascii="Meiryo UI" w:eastAsia="Meiryo UI" w:hAnsi="Meiryo UI" w:hint="eastAsia"/>
          <w:color w:val="000000" w:themeColor="text1"/>
        </w:rPr>
        <w:t>も、無料で一冊贈呈いたし</w:t>
      </w:r>
      <w:r w:rsidR="00101B14" w:rsidRPr="00B57E6B">
        <w:rPr>
          <w:rFonts w:ascii="Meiryo UI" w:eastAsia="Meiryo UI" w:hAnsi="Meiryo UI" w:hint="eastAsia"/>
          <w:color w:val="000000" w:themeColor="text1"/>
        </w:rPr>
        <w:t>ます。</w:t>
      </w:r>
    </w:p>
    <w:p w14:paraId="38073D24" w14:textId="709A227E" w:rsidR="00630F59" w:rsidRPr="00B57E6B" w:rsidRDefault="00630F59" w:rsidP="00B57E6B">
      <w:pPr>
        <w:rPr>
          <w:rFonts w:ascii="Meiryo UI" w:eastAsia="Meiryo UI" w:hAnsi="Meiryo UI"/>
        </w:rPr>
      </w:pPr>
      <w:r w:rsidRPr="00B57E6B">
        <w:rPr>
          <w:rFonts w:ascii="Meiryo UI" w:eastAsia="Meiryo UI" w:hAnsi="Meiryo UI" w:hint="eastAsia"/>
        </w:rPr>
        <w:t xml:space="preserve">④　</w:t>
      </w:r>
      <w:r w:rsidR="00EB37E2" w:rsidRPr="00B57E6B">
        <w:rPr>
          <w:rFonts w:ascii="Meiryo UI" w:eastAsia="Meiryo UI" w:hAnsi="Meiryo UI" w:hint="eastAsia"/>
        </w:rPr>
        <w:t>協議会の代理店制度に登録することで、受験料の</w:t>
      </w:r>
      <w:r w:rsidR="00F8301B" w:rsidRPr="00B57E6B">
        <w:rPr>
          <w:rFonts w:ascii="Meiryo UI" w:eastAsia="Meiryo UI" w:hAnsi="Meiryo UI" w:hint="eastAsia"/>
        </w:rPr>
        <w:t>20％</w:t>
      </w:r>
      <w:r w:rsidR="00EB37E2" w:rsidRPr="00B57E6B">
        <w:rPr>
          <w:rFonts w:ascii="Meiryo UI" w:eastAsia="Meiryo UI" w:hAnsi="Meiryo UI" w:hint="eastAsia"/>
        </w:rPr>
        <w:t>割引</w:t>
      </w:r>
      <w:r w:rsidR="007550D6" w:rsidRPr="00B57E6B">
        <w:rPr>
          <w:rFonts w:ascii="Meiryo UI" w:eastAsia="Meiryo UI" w:hAnsi="Meiryo UI" w:hint="eastAsia"/>
          <w:vertAlign w:val="superscript"/>
        </w:rPr>
        <w:t>※</w:t>
      </w:r>
      <w:r w:rsidR="00EB37E2" w:rsidRPr="00B57E6B">
        <w:rPr>
          <w:rFonts w:ascii="Meiryo UI" w:eastAsia="Meiryo UI" w:hAnsi="Meiryo UI" w:hint="eastAsia"/>
        </w:rPr>
        <w:t>が受けられます。</w:t>
      </w:r>
    </w:p>
    <w:p w14:paraId="73A891B2" w14:textId="559DE0CB" w:rsidR="002A03CF" w:rsidRDefault="002A03CF" w:rsidP="003A196A">
      <w:pPr>
        <w:ind w:left="420" w:hangingChars="200" w:hanging="420"/>
        <w:rPr>
          <w:rFonts w:ascii="Meiryo UI" w:eastAsia="Meiryo UI" w:hAnsi="Meiryo UI"/>
        </w:rPr>
      </w:pPr>
      <w:r>
        <w:rPr>
          <w:rFonts w:ascii="Meiryo UI" w:eastAsia="Meiryo UI" w:hAnsi="Meiryo UI" w:hint="eastAsia"/>
        </w:rPr>
        <w:t xml:space="preserve">　　</w:t>
      </w:r>
      <w:r w:rsidR="007550D6">
        <w:rPr>
          <w:rFonts w:ascii="Meiryo UI" w:eastAsia="Meiryo UI" w:hAnsi="Meiryo UI" w:hint="eastAsia"/>
        </w:rPr>
        <w:t>※試験実施手数料として、すべての認定試験会場に受験料の10％を還付金として還付いたしますが、代理店制度に登録する受験団体が他団体を紹介する際に、さらに10％の割引が受けられます。</w:t>
      </w:r>
    </w:p>
    <w:p w14:paraId="61F32B99" w14:textId="6DF2C89E" w:rsidR="004608F4" w:rsidRDefault="004608F4" w:rsidP="00EB37E2">
      <w:pPr>
        <w:rPr>
          <w:rFonts w:ascii="Meiryo UI" w:eastAsia="Meiryo UI" w:hAnsi="Meiryo UI"/>
        </w:rPr>
      </w:pPr>
    </w:p>
    <w:p w14:paraId="76124B1B" w14:textId="77777777" w:rsidR="00F3684D" w:rsidRPr="00F3684D" w:rsidRDefault="00F3684D" w:rsidP="003A196A">
      <w:pPr>
        <w:rPr>
          <w:rFonts w:ascii="Meiryo UI" w:eastAsia="Meiryo UI" w:hAnsi="Meiryo UI"/>
          <w:b/>
          <w:bCs/>
          <w:u w:val="single"/>
        </w:rPr>
      </w:pPr>
      <w:r w:rsidRPr="00F3684D">
        <w:rPr>
          <w:rFonts w:ascii="Meiryo UI" w:eastAsia="Meiryo UI" w:hAnsi="Meiryo UI" w:hint="eastAsia"/>
          <w:b/>
          <w:bCs/>
          <w:u w:val="single"/>
        </w:rPr>
        <w:t>受験申請の手続き</w:t>
      </w:r>
    </w:p>
    <w:p w14:paraId="7CF11AEE" w14:textId="7F58A8D4" w:rsidR="00F3684D" w:rsidRDefault="00F3684D" w:rsidP="003A196A">
      <w:pPr>
        <w:rPr>
          <w:rFonts w:ascii="Meiryo UI" w:eastAsia="Meiryo UI" w:hAnsi="Meiryo UI"/>
        </w:rPr>
      </w:pPr>
      <w:r>
        <w:rPr>
          <w:rFonts w:ascii="Meiryo UI" w:eastAsia="Meiryo UI" w:hAnsi="Meiryo UI" w:hint="eastAsia"/>
        </w:rPr>
        <w:t>試験主催者の株式会社サーティファイのオンライン申請システム</w:t>
      </w:r>
      <w:hyperlink r:id="rId7" w:history="1">
        <w:r w:rsidR="00A500F2" w:rsidRPr="00A500F2">
          <w:rPr>
            <w:rStyle w:val="a4"/>
            <w:rFonts w:ascii="Meiryo UI" w:eastAsia="Meiryo UI" w:hAnsi="Meiryo UI" w:hint="eastAsia"/>
          </w:rPr>
          <w:t>sikaku-uketuke.jp/users/login</w:t>
        </w:r>
      </w:hyperlink>
      <w:r>
        <w:rPr>
          <w:rFonts w:ascii="Meiryo UI" w:eastAsia="Meiryo UI" w:hAnsi="Meiryo UI" w:hint="eastAsia"/>
        </w:rPr>
        <w:t>よりお申込みいただけます。詳しい手続きは添付資料「トライアル利用・受験申請のご案内」をご参照ください。</w:t>
      </w:r>
    </w:p>
    <w:p w14:paraId="0751C2A8" w14:textId="77777777" w:rsidR="008A503D" w:rsidRDefault="008A503D" w:rsidP="003A196A">
      <w:pPr>
        <w:rPr>
          <w:rFonts w:ascii="Meiryo UI" w:eastAsia="Meiryo UI" w:hAnsi="Meiryo UI"/>
        </w:rPr>
      </w:pPr>
    </w:p>
    <w:p w14:paraId="25A81132" w14:textId="3C6CB142" w:rsidR="00B71BBC" w:rsidRPr="004608F4" w:rsidRDefault="00AB0539" w:rsidP="00B71BBC">
      <w:pPr>
        <w:rPr>
          <w:rFonts w:ascii="Meiryo UI" w:eastAsia="Meiryo UI" w:hAnsi="Meiryo UI"/>
          <w:b/>
          <w:bCs/>
          <w:u w:val="single"/>
        </w:rPr>
      </w:pPr>
      <w:r>
        <w:rPr>
          <w:rFonts w:ascii="Meiryo UI" w:eastAsia="Meiryo UI" w:hAnsi="Meiryo UI" w:hint="eastAsia"/>
          <w:b/>
          <w:bCs/>
          <w:u w:val="single"/>
        </w:rPr>
        <w:t>トライアル利用の受験</w:t>
      </w:r>
      <w:r w:rsidR="00B71BBC" w:rsidRPr="004608F4">
        <w:rPr>
          <w:rFonts w:ascii="Meiryo UI" w:eastAsia="Meiryo UI" w:hAnsi="Meiryo UI" w:hint="eastAsia"/>
          <w:b/>
          <w:bCs/>
          <w:u w:val="single"/>
        </w:rPr>
        <w:t>申請期間</w:t>
      </w:r>
    </w:p>
    <w:p w14:paraId="3BA876D8" w14:textId="55828CC4" w:rsidR="00B71BBC" w:rsidRDefault="00B71BBC" w:rsidP="00B71BBC">
      <w:pPr>
        <w:rPr>
          <w:rFonts w:ascii="Meiryo UI" w:eastAsia="Meiryo UI" w:hAnsi="Meiryo UI"/>
        </w:rPr>
      </w:pPr>
      <w:r>
        <w:rPr>
          <w:rFonts w:ascii="Meiryo UI" w:eastAsia="Meiryo UI" w:hAnsi="Meiryo UI" w:hint="eastAsia"/>
        </w:rPr>
        <w:t>本メール</w:t>
      </w:r>
      <w:r w:rsidR="00101B14">
        <w:rPr>
          <w:rFonts w:ascii="Meiryo UI" w:eastAsia="Meiryo UI" w:hAnsi="Meiryo UI" w:hint="eastAsia"/>
        </w:rPr>
        <w:t>が届いた日</w:t>
      </w:r>
      <w:r>
        <w:rPr>
          <w:rFonts w:ascii="Meiryo UI" w:eastAsia="Meiryo UI" w:hAnsi="Meiryo UI" w:hint="eastAsia"/>
        </w:rPr>
        <w:t>～2022年</w:t>
      </w:r>
      <w:r w:rsidR="00B57E6B">
        <w:rPr>
          <w:rFonts w:ascii="Meiryo UI" w:eastAsia="Meiryo UI" w:hAnsi="Meiryo UI" w:hint="eastAsia"/>
        </w:rPr>
        <w:t>10</w:t>
      </w:r>
      <w:r>
        <w:rPr>
          <w:rFonts w:ascii="Meiryo UI" w:eastAsia="Meiryo UI" w:hAnsi="Meiryo UI" w:hint="eastAsia"/>
        </w:rPr>
        <w:t>月31日</w:t>
      </w:r>
    </w:p>
    <w:p w14:paraId="48E4017A" w14:textId="0BEF9D9E" w:rsidR="00B71BBC" w:rsidRPr="00E65A97" w:rsidRDefault="00B71BBC" w:rsidP="00B71BBC">
      <w:pPr>
        <w:rPr>
          <w:rFonts w:ascii="Meiryo UI" w:eastAsia="Meiryo UI" w:hAnsi="Meiryo UI"/>
        </w:rPr>
      </w:pPr>
      <w:r>
        <w:rPr>
          <w:rFonts w:ascii="Meiryo UI" w:eastAsia="Meiryo UI" w:hAnsi="Meiryo UI" w:hint="eastAsia"/>
        </w:rPr>
        <w:t>※</w:t>
      </w:r>
      <w:r w:rsidRPr="00F14919">
        <w:rPr>
          <w:rFonts w:ascii="Meiryo UI" w:eastAsia="Meiryo UI" w:hAnsi="Meiryo UI" w:hint="eastAsia"/>
        </w:rPr>
        <w:t>試験実施日は</w:t>
      </w:r>
      <w:r w:rsidR="00B57E6B">
        <w:rPr>
          <w:rFonts w:ascii="Meiryo UI" w:eastAsia="Meiryo UI" w:hAnsi="Meiryo UI" w:hint="eastAsia"/>
        </w:rPr>
        <w:t>10</w:t>
      </w:r>
      <w:r w:rsidRPr="00F14919">
        <w:rPr>
          <w:rFonts w:ascii="Meiryo UI" w:eastAsia="Meiryo UI" w:hAnsi="Meiryo UI" w:hint="eastAsia"/>
        </w:rPr>
        <w:t>月31日以降設定可能</w:t>
      </w:r>
    </w:p>
    <w:p w14:paraId="5120CAF2" w14:textId="77777777" w:rsidR="00F3684D" w:rsidRPr="00CD5FB0" w:rsidRDefault="00F3684D" w:rsidP="003A196A">
      <w:pPr>
        <w:rPr>
          <w:rFonts w:ascii="Meiryo UI" w:eastAsia="DengXian" w:hAnsi="Meiryo UI"/>
        </w:rPr>
      </w:pPr>
    </w:p>
    <w:p w14:paraId="05C2DE3B" w14:textId="36D83B6D" w:rsidR="00EB37E2" w:rsidRPr="003A196A" w:rsidRDefault="00C3111D" w:rsidP="003A196A">
      <w:pPr>
        <w:rPr>
          <w:rFonts w:ascii="Meiryo UI" w:eastAsia="Meiryo UI" w:hAnsi="Meiryo UI"/>
          <w:b/>
          <w:bCs/>
          <w:u w:val="single"/>
        </w:rPr>
      </w:pPr>
      <w:r w:rsidRPr="003A196A">
        <w:rPr>
          <w:rFonts w:ascii="Meiryo UI" w:eastAsia="Meiryo UI" w:hAnsi="Meiryo UI" w:hint="eastAsia"/>
          <w:b/>
          <w:bCs/>
          <w:u w:val="single"/>
        </w:rPr>
        <w:t>お問い合わせ先</w:t>
      </w:r>
    </w:p>
    <w:p w14:paraId="7C2BF1CD" w14:textId="77777777" w:rsidR="00101B14" w:rsidRDefault="00EB37E2" w:rsidP="003A196A">
      <w:pPr>
        <w:rPr>
          <w:rFonts w:ascii="Meiryo UI" w:eastAsia="Meiryo UI" w:hAnsi="Meiryo UI"/>
        </w:rPr>
      </w:pPr>
      <w:r>
        <w:rPr>
          <w:rFonts w:ascii="Meiryo UI" w:eastAsia="Meiryo UI" w:hAnsi="Meiryo UI" w:hint="eastAsia"/>
        </w:rPr>
        <w:t>株式会社サーティファイ</w:t>
      </w:r>
    </w:p>
    <w:p w14:paraId="41283FFD" w14:textId="65B133DF" w:rsidR="00101B14" w:rsidRDefault="00741B6E" w:rsidP="003A196A">
      <w:pPr>
        <w:rPr>
          <w:rFonts w:ascii="Meiryo UI" w:eastAsia="Meiryo UI" w:hAnsi="Meiryo UI"/>
        </w:rPr>
      </w:pPr>
      <w:r>
        <w:rPr>
          <w:rFonts w:ascii="Meiryo UI" w:eastAsia="Meiryo UI" w:hAnsi="Meiryo UI" w:hint="eastAsia"/>
        </w:rPr>
        <w:t>東京事業</w:t>
      </w:r>
      <w:r w:rsidR="00101B14">
        <w:rPr>
          <w:rFonts w:ascii="Meiryo UI" w:eastAsia="Meiryo UI" w:hAnsi="Meiryo UI" w:hint="eastAsia"/>
        </w:rPr>
        <w:t>部　マ　ジンウェン　Ma Jingwen</w:t>
      </w:r>
      <w:r w:rsidR="00EB37E2">
        <w:rPr>
          <w:rFonts w:ascii="Meiryo UI" w:eastAsia="Meiryo UI" w:hAnsi="Meiryo UI" w:hint="eastAsia"/>
        </w:rPr>
        <w:br/>
        <w:t>〒103-0025東京都中央区日本橋茅場町2-11-8</w:t>
      </w:r>
    </w:p>
    <w:p w14:paraId="1FD43C9A" w14:textId="402B9FA2" w:rsidR="00EB37E2" w:rsidRDefault="00EB37E2" w:rsidP="003A196A">
      <w:pPr>
        <w:rPr>
          <w:rFonts w:ascii="Meiryo UI" w:eastAsia="Meiryo UI" w:hAnsi="Meiryo UI"/>
        </w:rPr>
      </w:pPr>
      <w:r>
        <w:rPr>
          <w:rFonts w:ascii="Meiryo UI" w:eastAsia="Meiryo UI" w:hAnsi="Meiryo UI" w:hint="eastAsia"/>
        </w:rPr>
        <w:t>茅場町駅前ビル4F</w:t>
      </w:r>
    </w:p>
    <w:p w14:paraId="23BBAC78" w14:textId="4A21B40C" w:rsidR="00B62C5F" w:rsidRDefault="00EB37E2">
      <w:pPr>
        <w:rPr>
          <w:rFonts w:ascii="Meiryo UI" w:eastAsia="Meiryo UI" w:hAnsi="Meiryo UI"/>
        </w:rPr>
      </w:pPr>
      <w:r>
        <w:rPr>
          <w:rFonts w:ascii="Meiryo UI" w:eastAsia="Meiryo UI" w:hAnsi="Meiryo UI" w:hint="eastAsia"/>
        </w:rPr>
        <w:t>TEL</w:t>
      </w:r>
      <w:r w:rsidR="00EF670B">
        <w:rPr>
          <w:rFonts w:ascii="Meiryo UI" w:eastAsia="Meiryo UI" w:hAnsi="Meiryo UI"/>
        </w:rPr>
        <w:t xml:space="preserve">: </w:t>
      </w:r>
      <w:r>
        <w:rPr>
          <w:rFonts w:ascii="Meiryo UI" w:eastAsia="Meiryo UI" w:hAnsi="Meiryo UI" w:hint="eastAsia"/>
        </w:rPr>
        <w:t>03-5645-0333</w:t>
      </w:r>
      <w:r>
        <w:rPr>
          <w:rFonts w:ascii="Meiryo UI" w:eastAsia="Meiryo UI" w:hAnsi="Meiryo UI" w:hint="eastAsia"/>
        </w:rPr>
        <w:br/>
        <w:t>FAX</w:t>
      </w:r>
      <w:r w:rsidR="00EF670B">
        <w:rPr>
          <w:rFonts w:ascii="Meiryo UI" w:eastAsia="Meiryo UI" w:hAnsi="Meiryo UI"/>
        </w:rPr>
        <w:t xml:space="preserve">: </w:t>
      </w:r>
      <w:r>
        <w:rPr>
          <w:rFonts w:ascii="Meiryo UI" w:eastAsia="Meiryo UI" w:hAnsi="Meiryo UI" w:hint="eastAsia"/>
        </w:rPr>
        <w:t>03-5645-0334</w:t>
      </w:r>
    </w:p>
    <w:p w14:paraId="249BF785" w14:textId="565EC564" w:rsidR="00EF670B" w:rsidRPr="003A196A" w:rsidRDefault="00101B14">
      <w:pPr>
        <w:rPr>
          <w:rFonts w:ascii="Meiryo UI" w:eastAsia="Meiryo UI" w:hAnsi="Meiryo UI"/>
        </w:rPr>
      </w:pPr>
      <w:r>
        <w:rPr>
          <w:rFonts w:ascii="Meiryo UI" w:eastAsia="Meiryo UI" w:hAnsi="Meiryo UI"/>
        </w:rPr>
        <w:t>E-m</w:t>
      </w:r>
      <w:r w:rsidR="00EF670B">
        <w:rPr>
          <w:rFonts w:ascii="Meiryo UI" w:eastAsia="Meiryo UI" w:hAnsi="Meiryo UI"/>
        </w:rPr>
        <w:t>ail</w:t>
      </w:r>
      <w:r w:rsidR="00EF670B">
        <w:rPr>
          <w:rFonts w:ascii="Meiryo UI" w:eastAsia="Meiryo UI" w:hAnsi="Meiryo UI" w:hint="eastAsia"/>
        </w:rPr>
        <w:t>:</w:t>
      </w:r>
      <w:r w:rsidR="00EF670B">
        <w:rPr>
          <w:rFonts w:ascii="Meiryo UI" w:eastAsia="Meiryo UI" w:hAnsi="Meiryo UI"/>
        </w:rPr>
        <w:t xml:space="preserve"> </w:t>
      </w:r>
      <w:r w:rsidR="00EF670B">
        <w:rPr>
          <w:rFonts w:ascii="Meiryo UI" w:eastAsia="Meiryo UI" w:hAnsi="Meiryo UI" w:hint="eastAsia"/>
        </w:rPr>
        <w:t>m</w:t>
      </w:r>
      <w:r w:rsidR="00EF670B">
        <w:rPr>
          <w:rFonts w:ascii="Meiryo UI" w:eastAsia="Meiryo UI" w:hAnsi="Meiryo UI"/>
        </w:rPr>
        <w:t>a.jingwen@certify.jp</w:t>
      </w:r>
    </w:p>
    <w:sectPr w:rsidR="00EF670B" w:rsidRPr="003A196A" w:rsidSect="00EB37E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33EA" w14:textId="77777777" w:rsidR="004C5C19" w:rsidRDefault="004C5C19" w:rsidP="001A474D">
      <w:r>
        <w:separator/>
      </w:r>
    </w:p>
  </w:endnote>
  <w:endnote w:type="continuationSeparator" w:id="0">
    <w:p w14:paraId="64002E83" w14:textId="77777777" w:rsidR="004C5C19" w:rsidRDefault="004C5C19" w:rsidP="001A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A69B" w14:textId="77777777" w:rsidR="004C5C19" w:rsidRDefault="004C5C19" w:rsidP="001A474D">
      <w:r>
        <w:separator/>
      </w:r>
    </w:p>
  </w:footnote>
  <w:footnote w:type="continuationSeparator" w:id="0">
    <w:p w14:paraId="10893784" w14:textId="77777777" w:rsidR="004C5C19" w:rsidRDefault="004C5C19" w:rsidP="001A4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63C0"/>
    <w:multiLevelType w:val="hybridMultilevel"/>
    <w:tmpl w:val="EFECDDD8"/>
    <w:lvl w:ilvl="0" w:tplc="1DB6126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CF7187C"/>
    <w:multiLevelType w:val="hybridMultilevel"/>
    <w:tmpl w:val="E0C46DBE"/>
    <w:lvl w:ilvl="0" w:tplc="C616E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710CDE"/>
    <w:multiLevelType w:val="hybridMultilevel"/>
    <w:tmpl w:val="5FFCDBF8"/>
    <w:lvl w:ilvl="0" w:tplc="154C654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580745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24087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1534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E0"/>
    <w:rsid w:val="0001651F"/>
    <w:rsid w:val="0004437A"/>
    <w:rsid w:val="00094992"/>
    <w:rsid w:val="000D4A9D"/>
    <w:rsid w:val="00101B14"/>
    <w:rsid w:val="00175E72"/>
    <w:rsid w:val="001A474D"/>
    <w:rsid w:val="001B4EED"/>
    <w:rsid w:val="00225CF1"/>
    <w:rsid w:val="00291F7C"/>
    <w:rsid w:val="00292E81"/>
    <w:rsid w:val="002A03CF"/>
    <w:rsid w:val="002F64E3"/>
    <w:rsid w:val="003A196A"/>
    <w:rsid w:val="003D6856"/>
    <w:rsid w:val="004269F3"/>
    <w:rsid w:val="004608F4"/>
    <w:rsid w:val="00495CB1"/>
    <w:rsid w:val="004C2AC7"/>
    <w:rsid w:val="004C5C19"/>
    <w:rsid w:val="0053693C"/>
    <w:rsid w:val="00556FDE"/>
    <w:rsid w:val="00630F59"/>
    <w:rsid w:val="00657FD8"/>
    <w:rsid w:val="006E2D68"/>
    <w:rsid w:val="006F1382"/>
    <w:rsid w:val="00717B93"/>
    <w:rsid w:val="00741B6E"/>
    <w:rsid w:val="007550D6"/>
    <w:rsid w:val="0077534B"/>
    <w:rsid w:val="00801A4E"/>
    <w:rsid w:val="00882895"/>
    <w:rsid w:val="008A503D"/>
    <w:rsid w:val="008E502E"/>
    <w:rsid w:val="00920DB3"/>
    <w:rsid w:val="00A500F2"/>
    <w:rsid w:val="00AB0539"/>
    <w:rsid w:val="00B15631"/>
    <w:rsid w:val="00B2096D"/>
    <w:rsid w:val="00B57E6B"/>
    <w:rsid w:val="00B62C5F"/>
    <w:rsid w:val="00B71BBC"/>
    <w:rsid w:val="00B8201A"/>
    <w:rsid w:val="00BB3ACB"/>
    <w:rsid w:val="00C3111D"/>
    <w:rsid w:val="00C66190"/>
    <w:rsid w:val="00CB5651"/>
    <w:rsid w:val="00CD5FB0"/>
    <w:rsid w:val="00D252C1"/>
    <w:rsid w:val="00D374E0"/>
    <w:rsid w:val="00D61EFD"/>
    <w:rsid w:val="00DC362F"/>
    <w:rsid w:val="00E65A97"/>
    <w:rsid w:val="00E72C8B"/>
    <w:rsid w:val="00EB37E2"/>
    <w:rsid w:val="00ED1DB3"/>
    <w:rsid w:val="00EF670B"/>
    <w:rsid w:val="00F14919"/>
    <w:rsid w:val="00F3684D"/>
    <w:rsid w:val="00F8301B"/>
    <w:rsid w:val="00FB2ADE"/>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32A1F6"/>
  <w15:chartTrackingRefBased/>
  <w15:docId w15:val="{C35347B1-C226-4FC6-BA5B-3253FFA1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7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7E2"/>
    <w:pPr>
      <w:ind w:leftChars="400" w:left="840"/>
    </w:pPr>
  </w:style>
  <w:style w:type="character" w:styleId="a4">
    <w:name w:val="Hyperlink"/>
    <w:basedOn w:val="a0"/>
    <w:uiPriority w:val="99"/>
    <w:unhideWhenUsed/>
    <w:rsid w:val="00A500F2"/>
    <w:rPr>
      <w:color w:val="0563C1" w:themeColor="hyperlink"/>
      <w:u w:val="single"/>
    </w:rPr>
  </w:style>
  <w:style w:type="character" w:styleId="a5">
    <w:name w:val="Unresolved Mention"/>
    <w:basedOn w:val="a0"/>
    <w:uiPriority w:val="99"/>
    <w:semiHidden/>
    <w:unhideWhenUsed/>
    <w:rsid w:val="00A500F2"/>
    <w:rPr>
      <w:color w:val="605E5C"/>
      <w:shd w:val="clear" w:color="auto" w:fill="E1DFDD"/>
    </w:rPr>
  </w:style>
  <w:style w:type="paragraph" w:styleId="a6">
    <w:name w:val="header"/>
    <w:basedOn w:val="a"/>
    <w:link w:val="a7"/>
    <w:uiPriority w:val="99"/>
    <w:unhideWhenUsed/>
    <w:rsid w:val="001A474D"/>
    <w:pPr>
      <w:tabs>
        <w:tab w:val="center" w:pos="4252"/>
        <w:tab w:val="right" w:pos="8504"/>
      </w:tabs>
      <w:snapToGrid w:val="0"/>
    </w:pPr>
  </w:style>
  <w:style w:type="character" w:customStyle="1" w:styleId="a7">
    <w:name w:val="ヘッダー (文字)"/>
    <w:basedOn w:val="a0"/>
    <w:link w:val="a6"/>
    <w:uiPriority w:val="99"/>
    <w:rsid w:val="001A474D"/>
  </w:style>
  <w:style w:type="paragraph" w:styleId="a8">
    <w:name w:val="footer"/>
    <w:basedOn w:val="a"/>
    <w:link w:val="a9"/>
    <w:uiPriority w:val="99"/>
    <w:unhideWhenUsed/>
    <w:rsid w:val="001A474D"/>
    <w:pPr>
      <w:tabs>
        <w:tab w:val="center" w:pos="4252"/>
        <w:tab w:val="right" w:pos="8504"/>
      </w:tabs>
      <w:snapToGrid w:val="0"/>
    </w:pPr>
  </w:style>
  <w:style w:type="character" w:customStyle="1" w:styleId="a9">
    <w:name w:val="フッター (文字)"/>
    <w:basedOn w:val="a0"/>
    <w:link w:val="a8"/>
    <w:uiPriority w:val="99"/>
    <w:rsid w:val="001A474D"/>
  </w:style>
  <w:style w:type="character" w:styleId="aa">
    <w:name w:val="annotation reference"/>
    <w:basedOn w:val="a0"/>
    <w:uiPriority w:val="99"/>
    <w:semiHidden/>
    <w:unhideWhenUsed/>
    <w:rsid w:val="001A474D"/>
    <w:rPr>
      <w:sz w:val="18"/>
      <w:szCs w:val="18"/>
    </w:rPr>
  </w:style>
  <w:style w:type="paragraph" w:styleId="ab">
    <w:name w:val="annotation text"/>
    <w:basedOn w:val="a"/>
    <w:link w:val="ac"/>
    <w:uiPriority w:val="99"/>
    <w:semiHidden/>
    <w:unhideWhenUsed/>
    <w:rsid w:val="001A474D"/>
    <w:pPr>
      <w:jc w:val="left"/>
    </w:pPr>
  </w:style>
  <w:style w:type="character" w:customStyle="1" w:styleId="ac">
    <w:name w:val="コメント文字列 (文字)"/>
    <w:basedOn w:val="a0"/>
    <w:link w:val="ab"/>
    <w:uiPriority w:val="99"/>
    <w:semiHidden/>
    <w:rsid w:val="001A474D"/>
  </w:style>
  <w:style w:type="paragraph" w:styleId="ad">
    <w:name w:val="annotation subject"/>
    <w:basedOn w:val="ab"/>
    <w:next w:val="ab"/>
    <w:link w:val="ae"/>
    <w:uiPriority w:val="99"/>
    <w:semiHidden/>
    <w:unhideWhenUsed/>
    <w:rsid w:val="001A474D"/>
    <w:rPr>
      <w:b/>
      <w:bCs/>
    </w:rPr>
  </w:style>
  <w:style w:type="character" w:customStyle="1" w:styleId="ae">
    <w:name w:val="コメント内容 (文字)"/>
    <w:basedOn w:val="ac"/>
    <w:link w:val="ad"/>
    <w:uiPriority w:val="99"/>
    <w:semiHidden/>
    <w:rsid w:val="001A4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kaku-uketuke.jp/users/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 ジンウエン</dc:creator>
  <cp:keywords/>
  <dc:description/>
  <cp:lastModifiedBy>マ ジンウエン</cp:lastModifiedBy>
  <cp:revision>3</cp:revision>
  <dcterms:created xsi:type="dcterms:W3CDTF">2022-08-30T01:24:00Z</dcterms:created>
  <dcterms:modified xsi:type="dcterms:W3CDTF">2022-08-31T05:29:00Z</dcterms:modified>
</cp:coreProperties>
</file>